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293" w:rsidRPr="00D6009A" w:rsidRDefault="00F21B69" w:rsidP="00F21B69">
      <w:pPr>
        <w:widowControl/>
        <w:spacing w:line="580" w:lineRule="exact"/>
        <w:jc w:val="center"/>
        <w:rPr>
          <w:rFonts w:hint="eastAsia"/>
          <w:b/>
          <w:bCs/>
          <w:color w:val="000000"/>
          <w:sz w:val="32"/>
          <w:szCs w:val="32"/>
        </w:rPr>
      </w:pPr>
      <w:r w:rsidRPr="00D6009A">
        <w:rPr>
          <w:rFonts w:hint="eastAsia"/>
          <w:b/>
          <w:bCs/>
          <w:color w:val="000000"/>
          <w:sz w:val="32"/>
          <w:szCs w:val="32"/>
        </w:rPr>
        <w:t>阶段性安全性信息</w:t>
      </w:r>
      <w:r w:rsidR="00463123" w:rsidRPr="00D6009A">
        <w:rPr>
          <w:rFonts w:hint="eastAsia"/>
          <w:b/>
          <w:bCs/>
          <w:color w:val="000000"/>
          <w:sz w:val="32"/>
          <w:szCs w:val="32"/>
        </w:rPr>
        <w:t>风险获益评估</w:t>
      </w:r>
      <w:bookmarkStart w:id="0" w:name="_GoBack"/>
      <w:bookmarkEnd w:id="0"/>
      <w:r w:rsidRPr="00D6009A">
        <w:rPr>
          <w:rFonts w:hint="eastAsia"/>
          <w:b/>
          <w:bCs/>
          <w:color w:val="000000"/>
          <w:sz w:val="32"/>
          <w:szCs w:val="32"/>
        </w:rPr>
        <w:t>报告建议</w:t>
      </w:r>
      <w:r w:rsidR="003F0222" w:rsidRPr="00D6009A">
        <w:rPr>
          <w:rFonts w:hint="eastAsia"/>
          <w:b/>
          <w:bCs/>
          <w:color w:val="000000"/>
          <w:sz w:val="32"/>
          <w:szCs w:val="32"/>
        </w:rPr>
        <w:t>模版</w:t>
      </w:r>
    </w:p>
    <w:p w:rsidR="00F21B69" w:rsidRDefault="00F21B69" w:rsidP="00F21B69">
      <w:pPr>
        <w:widowControl/>
        <w:spacing w:line="580" w:lineRule="exact"/>
        <w:jc w:val="center"/>
        <w:rPr>
          <w:b/>
          <w:bCs/>
          <w:color w:val="000000"/>
          <w:sz w:val="28"/>
          <w:szCs w:val="28"/>
        </w:rPr>
      </w:pPr>
    </w:p>
    <w:p w:rsidR="001C3293" w:rsidRDefault="00463123">
      <w:pPr>
        <w:widowControl/>
        <w:numPr>
          <w:ilvl w:val="0"/>
          <w:numId w:val="1"/>
        </w:numPr>
        <w:spacing w:line="580" w:lineRule="exact"/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评估</w:t>
      </w:r>
      <w:r w:rsidR="00F21B69">
        <w:rPr>
          <w:rFonts w:hint="eastAsia"/>
          <w:b/>
          <w:bCs/>
          <w:color w:val="000000"/>
          <w:sz w:val="28"/>
          <w:szCs w:val="28"/>
        </w:rPr>
        <w:t>安全性信息</w:t>
      </w:r>
      <w:r w:rsidR="003F0222">
        <w:rPr>
          <w:rFonts w:hint="eastAsia"/>
          <w:b/>
          <w:bCs/>
          <w:color w:val="000000"/>
          <w:sz w:val="28"/>
          <w:szCs w:val="28"/>
        </w:rPr>
        <w:t>时间</w:t>
      </w:r>
      <w:r>
        <w:rPr>
          <w:rFonts w:hint="eastAsia"/>
          <w:b/>
          <w:bCs/>
          <w:color w:val="000000"/>
          <w:sz w:val="28"/>
          <w:szCs w:val="28"/>
        </w:rPr>
        <w:t>范围</w:t>
      </w:r>
    </w:p>
    <w:p w:rsidR="001C3293" w:rsidRDefault="00463123">
      <w:pPr>
        <w:widowControl/>
        <w:spacing w:line="580" w:lineRule="exact"/>
        <w:jc w:val="lef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X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X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X</w:t>
      </w:r>
      <w:r>
        <w:rPr>
          <w:rFonts w:ascii="宋体" w:hAnsi="宋体" w:cs="宋体" w:hint="eastAsia"/>
          <w:sz w:val="28"/>
          <w:szCs w:val="28"/>
        </w:rPr>
        <w:t>日</w:t>
      </w:r>
      <w:r>
        <w:rPr>
          <w:rFonts w:ascii="宋体" w:hAnsi="宋体" w:cs="宋体" w:hint="eastAsia"/>
          <w:sz w:val="28"/>
          <w:szCs w:val="28"/>
        </w:rPr>
        <w:t>-X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X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X</w:t>
      </w:r>
      <w:r>
        <w:rPr>
          <w:rFonts w:ascii="宋体" w:hAnsi="宋体" w:cs="宋体" w:hint="eastAsia"/>
          <w:sz w:val="28"/>
          <w:szCs w:val="28"/>
        </w:rPr>
        <w:t>日</w:t>
      </w:r>
    </w:p>
    <w:p w:rsidR="00F21B69" w:rsidRDefault="00F21B69">
      <w:pPr>
        <w:widowControl/>
        <w:spacing w:line="580" w:lineRule="exact"/>
        <w:jc w:val="left"/>
        <w:rPr>
          <w:rFonts w:ascii="宋体" w:hAnsi="宋体" w:cs="宋体"/>
          <w:sz w:val="28"/>
          <w:szCs w:val="28"/>
        </w:rPr>
      </w:pPr>
    </w:p>
    <w:p w:rsidR="001C3293" w:rsidRDefault="00463123">
      <w:pPr>
        <w:widowControl/>
        <w:numPr>
          <w:ilvl w:val="0"/>
          <w:numId w:val="1"/>
        </w:numPr>
        <w:spacing w:line="580" w:lineRule="exact"/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评估要素（可包括但不限于）</w:t>
      </w:r>
    </w:p>
    <w:p w:rsidR="001C3293" w:rsidRPr="00F21B69" w:rsidRDefault="00463123" w:rsidP="00F21B69">
      <w:pPr>
        <w:widowControl/>
        <w:numPr>
          <w:ilvl w:val="0"/>
          <w:numId w:val="2"/>
        </w:numPr>
        <w:spacing w:line="580" w:lineRule="exact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是否增加研究风险</w:t>
      </w:r>
      <w:r w:rsidR="00F21B69">
        <w:rPr>
          <w:rFonts w:ascii="宋体" w:hAnsi="宋体" w:cs="宋体" w:hint="eastAsia"/>
          <w:sz w:val="28"/>
          <w:szCs w:val="28"/>
        </w:rPr>
        <w:t>或</w:t>
      </w:r>
      <w:r w:rsidR="00F21B69" w:rsidRPr="00F21B69">
        <w:rPr>
          <w:rFonts w:ascii="宋体" w:hAnsi="宋体" w:cs="宋体" w:hint="eastAsia"/>
          <w:sz w:val="28"/>
          <w:szCs w:val="28"/>
        </w:rPr>
        <w:t>显著影响研究实施</w:t>
      </w:r>
    </w:p>
    <w:p w:rsidR="00F21B69" w:rsidRDefault="00463123" w:rsidP="00F21B69">
      <w:pPr>
        <w:widowControl/>
        <w:numPr>
          <w:ilvl w:val="0"/>
          <w:numId w:val="2"/>
        </w:numPr>
        <w:spacing w:line="580" w:lineRule="exact"/>
        <w:jc w:val="lef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是否发现了对研究的风险获益产生重大影响的</w:t>
      </w:r>
      <w:r>
        <w:rPr>
          <w:rFonts w:ascii="宋体" w:hAnsi="宋体" w:cs="宋体" w:hint="eastAsia"/>
          <w:sz w:val="28"/>
          <w:szCs w:val="28"/>
        </w:rPr>
        <w:t>信息</w:t>
      </w:r>
    </w:p>
    <w:p w:rsidR="001C3293" w:rsidRPr="00F21B69" w:rsidRDefault="00F21B69" w:rsidP="00F21B69">
      <w:pPr>
        <w:widowControl/>
        <w:numPr>
          <w:ilvl w:val="0"/>
          <w:numId w:val="2"/>
        </w:numPr>
        <w:spacing w:line="580" w:lineRule="exact"/>
        <w:jc w:val="left"/>
        <w:rPr>
          <w:rFonts w:ascii="宋体" w:hAnsi="宋体" w:cs="宋体" w:hint="eastAsia"/>
          <w:sz w:val="28"/>
          <w:szCs w:val="28"/>
        </w:rPr>
      </w:pPr>
      <w:r w:rsidRPr="00F21B69">
        <w:rPr>
          <w:rFonts w:ascii="宋体" w:hAnsi="宋体" w:cs="宋体" w:hint="eastAsia"/>
          <w:sz w:val="28"/>
          <w:szCs w:val="28"/>
        </w:rPr>
        <w:t>可疑严重不良反应的</w:t>
      </w:r>
      <w:r w:rsidRPr="00F21B69">
        <w:rPr>
          <w:rFonts w:ascii="宋体" w:hAnsi="宋体" w:cs="宋体" w:hint="eastAsia"/>
          <w:b/>
          <w:bCs/>
          <w:sz w:val="28"/>
          <w:szCs w:val="28"/>
        </w:rPr>
        <w:t>性质、严重程度、频率</w:t>
      </w:r>
      <w:r w:rsidRPr="00F21B69">
        <w:rPr>
          <w:rFonts w:ascii="宋体" w:hAnsi="宋体" w:cs="宋体" w:hint="eastAsia"/>
          <w:sz w:val="28"/>
          <w:szCs w:val="28"/>
        </w:rPr>
        <w:t>等同</w:t>
      </w:r>
      <w:r w:rsidRPr="00F21B69">
        <w:rPr>
          <w:rFonts w:ascii="宋体" w:hAnsi="宋体" w:cs="宋体" w:hint="eastAsia"/>
          <w:b/>
          <w:bCs/>
          <w:sz w:val="28"/>
          <w:szCs w:val="28"/>
        </w:rPr>
        <w:t>已有的</w:t>
      </w:r>
      <w:r w:rsidRPr="00F21B69">
        <w:rPr>
          <w:rFonts w:ascii="宋体" w:hAnsi="宋体" w:cs="宋体" w:hint="eastAsia"/>
          <w:sz w:val="28"/>
          <w:szCs w:val="28"/>
        </w:rPr>
        <w:t>试验药物</w:t>
      </w:r>
      <w:r w:rsidRPr="00F21B69">
        <w:rPr>
          <w:rFonts w:ascii="宋体" w:hAnsi="宋体" w:cs="宋体" w:hint="eastAsia"/>
          <w:b/>
          <w:bCs/>
          <w:sz w:val="28"/>
          <w:szCs w:val="28"/>
        </w:rPr>
        <w:t>资料</w:t>
      </w:r>
      <w:r w:rsidR="003F0222">
        <w:rPr>
          <w:rFonts w:ascii="宋体" w:hAnsi="宋体" w:cs="宋体" w:hint="eastAsia"/>
          <w:b/>
          <w:bCs/>
          <w:sz w:val="28"/>
          <w:szCs w:val="28"/>
        </w:rPr>
        <w:t>描述</w:t>
      </w:r>
      <w:r w:rsidRPr="00F21B69">
        <w:rPr>
          <w:rFonts w:ascii="宋体" w:hAnsi="宋体" w:cs="宋体" w:hint="eastAsia"/>
          <w:b/>
          <w:bCs/>
          <w:sz w:val="28"/>
          <w:szCs w:val="28"/>
        </w:rPr>
        <w:t>是否不符，</w:t>
      </w:r>
      <w:r w:rsidR="003F0222">
        <w:rPr>
          <w:rFonts w:ascii="宋体" w:hAnsi="宋体" w:cs="宋体" w:hint="eastAsia"/>
          <w:b/>
          <w:bCs/>
          <w:sz w:val="28"/>
          <w:szCs w:val="28"/>
        </w:rPr>
        <w:t>或</w:t>
      </w:r>
      <w:r w:rsidRPr="00F21B69">
        <w:rPr>
          <w:rFonts w:ascii="宋体" w:hAnsi="宋体" w:cs="宋体" w:hint="eastAsia"/>
          <w:b/>
          <w:bCs/>
          <w:sz w:val="28"/>
          <w:szCs w:val="28"/>
        </w:rPr>
        <w:t>是否更具特异性或严重程度更高</w:t>
      </w:r>
    </w:p>
    <w:p w:rsidR="00F21B69" w:rsidRPr="00F21B69" w:rsidRDefault="00F21B69" w:rsidP="00F21B69">
      <w:pPr>
        <w:pStyle w:val="a5"/>
        <w:widowControl/>
        <w:spacing w:line="580" w:lineRule="exact"/>
        <w:ind w:left="420" w:firstLineChars="0" w:firstLine="0"/>
        <w:rPr>
          <w:rFonts w:ascii="宋体" w:hAnsi="宋体" w:cs="宋体"/>
          <w:sz w:val="28"/>
          <w:szCs w:val="28"/>
        </w:rPr>
      </w:pPr>
    </w:p>
    <w:p w:rsidR="001C3293" w:rsidRDefault="00463123">
      <w:pPr>
        <w:widowControl/>
        <w:numPr>
          <w:ilvl w:val="0"/>
          <w:numId w:val="1"/>
        </w:numPr>
        <w:spacing w:line="580" w:lineRule="exact"/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评估结论</w:t>
      </w:r>
    </w:p>
    <w:p w:rsidR="003F0222" w:rsidRDefault="003F0222" w:rsidP="003F0222">
      <w:pPr>
        <w:widowControl/>
        <w:spacing w:line="580" w:lineRule="exact"/>
        <w:ind w:firstLineChars="150" w:firstLine="420"/>
        <w:jc w:val="lef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说明</w:t>
      </w:r>
      <w:r w:rsidR="00463123">
        <w:rPr>
          <w:rFonts w:ascii="宋体" w:hAnsi="宋体" w:cs="宋体" w:hint="eastAsia"/>
          <w:sz w:val="28"/>
          <w:szCs w:val="28"/>
        </w:rPr>
        <w:t>是否需要采取进一步</w:t>
      </w:r>
      <w:r>
        <w:rPr>
          <w:rFonts w:ascii="宋体" w:hAnsi="宋体" w:cs="宋体" w:hint="eastAsia"/>
          <w:sz w:val="28"/>
          <w:szCs w:val="28"/>
        </w:rPr>
        <w:t>的风险管理</w:t>
      </w:r>
      <w:r w:rsidR="00463123">
        <w:rPr>
          <w:rFonts w:ascii="宋体" w:hAnsi="宋体" w:cs="宋体" w:hint="eastAsia"/>
          <w:sz w:val="28"/>
          <w:szCs w:val="28"/>
        </w:rPr>
        <w:t>措施</w:t>
      </w:r>
      <w:r w:rsidR="00463123">
        <w:rPr>
          <w:rFonts w:ascii="宋体" w:hAnsi="宋体" w:cs="宋体" w:hint="eastAsia"/>
          <w:sz w:val="28"/>
          <w:szCs w:val="28"/>
        </w:rPr>
        <w:t>，包括是否需要修改知情同意书或方案，</w:t>
      </w:r>
      <w:r>
        <w:rPr>
          <w:rFonts w:ascii="宋体" w:hAnsi="宋体" w:cs="宋体" w:hint="eastAsia"/>
          <w:sz w:val="28"/>
          <w:szCs w:val="28"/>
        </w:rPr>
        <w:t>或</w:t>
      </w:r>
      <w:r w:rsidR="00463123">
        <w:rPr>
          <w:rFonts w:ascii="宋体" w:hAnsi="宋体" w:cs="宋体" w:hint="eastAsia"/>
          <w:sz w:val="28"/>
          <w:szCs w:val="28"/>
        </w:rPr>
        <w:t>采取其他的风险最小化措施</w:t>
      </w:r>
      <w:r>
        <w:rPr>
          <w:rFonts w:ascii="宋体" w:hAnsi="宋体" w:cs="宋体" w:hint="eastAsia"/>
          <w:sz w:val="28"/>
          <w:szCs w:val="28"/>
        </w:rPr>
        <w:t>等。</w:t>
      </w:r>
    </w:p>
    <w:p w:rsidR="001C3293" w:rsidRDefault="003F0222" w:rsidP="003F0222">
      <w:pPr>
        <w:widowControl/>
        <w:spacing w:line="580" w:lineRule="exact"/>
        <w:ind w:firstLineChars="150" w:firstLine="42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注意避免只有结论，应明确列出评估依据，特别是针对大比例研究者和申办方相关性判定结果不一致，或存在较多判定有关的事件时。</w:t>
      </w:r>
    </w:p>
    <w:p w:rsidR="001C3293" w:rsidRDefault="001C3293">
      <w:pPr>
        <w:widowControl/>
        <w:spacing w:line="580" w:lineRule="exact"/>
        <w:jc w:val="left"/>
        <w:rPr>
          <w:rFonts w:ascii="宋体" w:hAnsi="宋体" w:cs="宋体"/>
          <w:sz w:val="28"/>
          <w:szCs w:val="28"/>
        </w:rPr>
      </w:pPr>
    </w:p>
    <w:p w:rsidR="001C3293" w:rsidRDefault="00463123">
      <w:pPr>
        <w:widowControl/>
        <w:spacing w:line="580" w:lineRule="exac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注：本报告需要申办方</w:t>
      </w:r>
      <w:r w:rsidR="003F0222">
        <w:rPr>
          <w:rFonts w:ascii="宋体" w:hAnsi="宋体" w:cs="宋体" w:hint="eastAsia"/>
          <w:sz w:val="28"/>
          <w:szCs w:val="28"/>
        </w:rPr>
        <w:t>单位</w:t>
      </w:r>
      <w:r>
        <w:rPr>
          <w:rFonts w:ascii="宋体" w:hAnsi="宋体" w:cs="宋体" w:hint="eastAsia"/>
          <w:sz w:val="28"/>
          <w:szCs w:val="28"/>
        </w:rPr>
        <w:t>盖章、落款日期</w:t>
      </w:r>
    </w:p>
    <w:p w:rsidR="003F0222" w:rsidRDefault="003F0222">
      <w:pPr>
        <w:widowControl/>
        <w:spacing w:line="580" w:lineRule="exact"/>
        <w:rPr>
          <w:rFonts w:ascii="宋体" w:hAnsi="宋体" w:cs="宋体"/>
          <w:sz w:val="28"/>
          <w:szCs w:val="28"/>
        </w:rPr>
      </w:pPr>
    </w:p>
    <w:p w:rsidR="001C3293" w:rsidRDefault="00463123" w:rsidP="003F0222">
      <w:pPr>
        <w:ind w:leftChars="50" w:left="5460" w:hangingChars="2550" w:hanging="5355"/>
        <w:rPr>
          <w:rFonts w:ascii="宋体" w:hAnsi="宋体" w:cs="宋体"/>
          <w:sz w:val="28"/>
          <w:szCs w:val="28"/>
        </w:rPr>
      </w:pPr>
      <w:r>
        <w:rPr>
          <w:rFonts w:hint="eastAsia"/>
        </w:rPr>
        <w:t xml:space="preserve">                                       </w:t>
      </w:r>
      <w:r>
        <w:rPr>
          <w:rFonts w:hint="eastAsia"/>
        </w:rPr>
        <w:t xml:space="preserve">                  </w:t>
      </w:r>
      <w:r>
        <w:rPr>
          <w:rFonts w:hint="eastAsia"/>
        </w:rPr>
        <w:t xml:space="preserve">                                         </w:t>
      </w:r>
      <w:r>
        <w:rPr>
          <w:rFonts w:ascii="宋体" w:hAnsi="宋体" w:cs="宋体" w:hint="eastAsia"/>
          <w:sz w:val="28"/>
          <w:szCs w:val="28"/>
        </w:rPr>
        <w:t>复旦大学附属华山医院</w:t>
      </w:r>
    </w:p>
    <w:p w:rsidR="001C3293" w:rsidRDefault="00463123">
      <w:pPr>
        <w:ind w:firstLineChars="1800" w:firstLine="5040"/>
        <w:jc w:val="center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伦理审查管理办公室</w:t>
      </w:r>
    </w:p>
    <w:p w:rsidR="003F0222" w:rsidRDefault="003F0222">
      <w:pPr>
        <w:ind w:firstLineChars="1800" w:firstLine="5040"/>
        <w:jc w:val="center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2026年2月</w:t>
      </w:r>
    </w:p>
    <w:p w:rsidR="001C3293" w:rsidRDefault="001C3293">
      <w:pPr>
        <w:widowControl/>
        <w:spacing w:line="580" w:lineRule="exact"/>
        <w:jc w:val="left"/>
        <w:rPr>
          <w:rFonts w:ascii="宋体" w:hAnsi="宋体" w:cs="宋体"/>
          <w:b/>
          <w:bCs/>
          <w:sz w:val="24"/>
        </w:rPr>
      </w:pPr>
    </w:p>
    <w:sectPr w:rsidR="001C3293" w:rsidSect="001C3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123" w:rsidRDefault="00463123" w:rsidP="00F21B69">
      <w:r>
        <w:separator/>
      </w:r>
    </w:p>
  </w:endnote>
  <w:endnote w:type="continuationSeparator" w:id="0">
    <w:p w:rsidR="00463123" w:rsidRDefault="00463123" w:rsidP="00F21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123" w:rsidRDefault="00463123" w:rsidP="00F21B69">
      <w:r>
        <w:separator/>
      </w:r>
    </w:p>
  </w:footnote>
  <w:footnote w:type="continuationSeparator" w:id="0">
    <w:p w:rsidR="00463123" w:rsidRDefault="00463123" w:rsidP="00F21B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7B3090B"/>
    <w:multiLevelType w:val="singleLevel"/>
    <w:tmpl w:val="D7B3090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083753C9"/>
    <w:multiLevelType w:val="singleLevel"/>
    <w:tmpl w:val="083753C9"/>
    <w:lvl w:ilvl="0">
      <w:start w:val="1"/>
      <w:numFmt w:val="decimal"/>
      <w:suff w:val="nothing"/>
      <w:lvlText w:val="（%1）"/>
      <w:lvlJc w:val="left"/>
    </w:lvl>
  </w:abstractNum>
  <w:abstractNum w:abstractNumId="2">
    <w:nsid w:val="3AAE60FE"/>
    <w:multiLevelType w:val="singleLevel"/>
    <w:tmpl w:val="3AAE60F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DDF56D6"/>
    <w:rsid w:val="001C3293"/>
    <w:rsid w:val="003F0222"/>
    <w:rsid w:val="00463123"/>
    <w:rsid w:val="00D6009A"/>
    <w:rsid w:val="00F21B69"/>
    <w:rsid w:val="038F75B1"/>
    <w:rsid w:val="04180F6C"/>
    <w:rsid w:val="048F4049"/>
    <w:rsid w:val="050D3BD1"/>
    <w:rsid w:val="074E04B6"/>
    <w:rsid w:val="0768220B"/>
    <w:rsid w:val="09BF6B18"/>
    <w:rsid w:val="0EED500D"/>
    <w:rsid w:val="0F4F5A2E"/>
    <w:rsid w:val="12926799"/>
    <w:rsid w:val="1DDF56D6"/>
    <w:rsid w:val="2D1A7254"/>
    <w:rsid w:val="36FB5689"/>
    <w:rsid w:val="3E361E88"/>
    <w:rsid w:val="3FF25C5A"/>
    <w:rsid w:val="414A6D52"/>
    <w:rsid w:val="43FC242B"/>
    <w:rsid w:val="49C56A6D"/>
    <w:rsid w:val="51984A67"/>
    <w:rsid w:val="5C657C3C"/>
    <w:rsid w:val="6D2D0302"/>
    <w:rsid w:val="6EFC7F18"/>
    <w:rsid w:val="74716D26"/>
    <w:rsid w:val="756338A7"/>
    <w:rsid w:val="7661223A"/>
    <w:rsid w:val="77343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329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21B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21B69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F21B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21B69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F21B6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64</Words>
  <Characters>367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Molly</dc:creator>
  <cp:lastModifiedBy>T</cp:lastModifiedBy>
  <cp:revision>4</cp:revision>
  <dcterms:created xsi:type="dcterms:W3CDTF">2025-06-17T01:10:00Z</dcterms:created>
  <dcterms:modified xsi:type="dcterms:W3CDTF">2026-02-04T07:48:00Z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7AEBFE3061934D54BED9F12626C3CDE0_11</vt:lpwstr>
  </property>
  <property fmtid="{D5CDD505-2E9C-101B-9397-08002B2CF9AE}" pid="4" name="KSOTemplateDocerSaveRecord">
    <vt:lpwstr>eyJoZGlkIjoiNWRlMDM4MDU1NmZlOWZhOTJkZDgzM2NmMWMxNjhmNTUiLCJ1c2VySWQiOiI0OTYxMDU1NzEifQ==</vt:lpwstr>
  </property>
</Properties>
</file>